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2D" w:rsidRDefault="0083552D" w:rsidP="0083552D">
      <w:pPr>
        <w:tabs>
          <w:tab w:val="left" w:pos="567"/>
        </w:tabs>
        <w:rPr>
          <w:lang w:val="da-DK"/>
        </w:rPr>
      </w:pPr>
      <w:r>
        <w:rPr>
          <w:lang w:val="da-DK"/>
        </w:rPr>
        <w:t xml:space="preserve">My inspiration comes from colours, light, optical phenomena, nature and from the world and people around me. </w:t>
      </w:r>
    </w:p>
    <w:p w:rsidR="0083552D" w:rsidRDefault="0083552D" w:rsidP="0083552D">
      <w:pPr>
        <w:tabs>
          <w:tab w:val="left" w:pos="567"/>
        </w:tabs>
        <w:rPr>
          <w:lang w:val="da-DK"/>
        </w:rPr>
      </w:pPr>
      <w:r>
        <w:rPr>
          <w:lang w:val="da-DK"/>
        </w:rPr>
        <w:t>Woven</w:t>
      </w:r>
      <w:r w:rsidRPr="00613E4B">
        <w:rPr>
          <w:lang w:val="da-DK"/>
        </w:rPr>
        <w:t xml:space="preserve"> textile constructions </w:t>
      </w:r>
      <w:r>
        <w:rPr>
          <w:lang w:val="da-DK"/>
        </w:rPr>
        <w:t>are my medium of expression; it is</w:t>
      </w:r>
      <w:r w:rsidRPr="00613E4B">
        <w:rPr>
          <w:lang w:val="da-DK"/>
        </w:rPr>
        <w:t xml:space="preserve"> a challenge for me to</w:t>
      </w:r>
      <w:r>
        <w:rPr>
          <w:lang w:val="da-DK"/>
        </w:rPr>
        <w:t xml:space="preserve"> </w:t>
      </w:r>
      <w:r w:rsidRPr="00613E4B">
        <w:rPr>
          <w:lang w:val="da-DK"/>
        </w:rPr>
        <w:t xml:space="preserve">develop new expressions in woven textiles. </w:t>
      </w:r>
      <w:r>
        <w:rPr>
          <w:lang w:val="da-DK"/>
        </w:rPr>
        <w:t>M</w:t>
      </w:r>
      <w:r w:rsidRPr="00613E4B">
        <w:rPr>
          <w:lang w:val="da-DK"/>
        </w:rPr>
        <w:t xml:space="preserve">y work </w:t>
      </w:r>
      <w:r>
        <w:rPr>
          <w:lang w:val="da-DK"/>
        </w:rPr>
        <w:t>is</w:t>
      </w:r>
      <w:r w:rsidRPr="00613E4B">
        <w:rPr>
          <w:lang w:val="da-DK"/>
        </w:rPr>
        <w:t xml:space="preserve"> a kind of personal textile research where I </w:t>
      </w:r>
      <w:r>
        <w:rPr>
          <w:lang w:val="da-DK"/>
        </w:rPr>
        <w:t xml:space="preserve">explore </w:t>
      </w:r>
      <w:r w:rsidRPr="00613E4B">
        <w:rPr>
          <w:lang w:val="da-DK"/>
        </w:rPr>
        <w:t xml:space="preserve">the artistic possibilities in </w:t>
      </w:r>
      <w:r>
        <w:rPr>
          <w:lang w:val="da-DK"/>
        </w:rPr>
        <w:t>combining materials, colours,</w:t>
      </w:r>
      <w:r w:rsidRPr="00613E4B">
        <w:rPr>
          <w:lang w:val="da-DK"/>
        </w:rPr>
        <w:t xml:space="preserve"> </w:t>
      </w:r>
      <w:r>
        <w:rPr>
          <w:lang w:val="da-DK"/>
        </w:rPr>
        <w:t>and weaving techniques.</w:t>
      </w:r>
    </w:p>
    <w:p w:rsidR="0083552D" w:rsidRDefault="0083552D" w:rsidP="0083552D">
      <w:pPr>
        <w:tabs>
          <w:tab w:val="left" w:pos="567"/>
        </w:tabs>
        <w:rPr>
          <w:lang w:val="da-DK"/>
        </w:rPr>
      </w:pPr>
      <w:r>
        <w:rPr>
          <w:lang w:val="da-DK"/>
        </w:rPr>
        <w:t xml:space="preserve">Over the last ten years my tools have changed from traditional into digital tools. This has opened a new world of imagery and possibilitites to be explored. My practice  includes new technology in order to find new ways to construct weaves with motifs embedded in the woven structure. </w:t>
      </w:r>
    </w:p>
    <w:p w:rsidR="0083552D" w:rsidRDefault="0083552D" w:rsidP="0083552D">
      <w:pPr>
        <w:tabs>
          <w:tab w:val="left" w:pos="567"/>
        </w:tabs>
        <w:rPr>
          <w:lang w:val="da-DK"/>
        </w:rPr>
      </w:pPr>
      <w:r>
        <w:rPr>
          <w:lang w:val="da-DK"/>
        </w:rPr>
        <w:t xml:space="preserve">I use a handloom with digital thread-control to weave samples and small works. In the loom I convert the digital pixels directly into threads crossing each other. In this way I build up the motif line by line often using eight weftthreads of basic colours. Larger works are made woven on industrial jacquardloom. </w:t>
      </w:r>
    </w:p>
    <w:p w:rsidR="003C5680" w:rsidRDefault="003C5680"/>
    <w:sectPr w:rsidR="003C5680" w:rsidSect="003C5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52D"/>
    <w:rsid w:val="003C5680"/>
    <w:rsid w:val="0083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2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2012-02-09T13:27:00Z</dcterms:created>
  <dcterms:modified xsi:type="dcterms:W3CDTF">2012-02-09T13:27:00Z</dcterms:modified>
</cp:coreProperties>
</file>