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A3" w:rsidRPr="00435CCE" w:rsidRDefault="00BF28A3" w:rsidP="00BF28A3">
      <w:pPr>
        <w:rPr>
          <w:rFonts w:ascii="Arial" w:hAnsi="Arial"/>
        </w:rPr>
      </w:pPr>
    </w:p>
    <w:p w:rsidR="00BF28A3" w:rsidRPr="00435CCE" w:rsidRDefault="00BF28A3" w:rsidP="00BF28A3">
      <w:pPr>
        <w:jc w:val="center"/>
        <w:rPr>
          <w:rFonts w:ascii="Arial" w:hAnsi="Arial"/>
          <w:lang w:eastAsia="en-GB"/>
        </w:rPr>
      </w:pPr>
      <w:r>
        <w:rPr>
          <w:rFonts w:ascii="Arial" w:hAnsi="Arial"/>
          <w:lang w:eastAsia="en-GB"/>
        </w:rPr>
        <w:t>“</w:t>
      </w:r>
      <w:r w:rsidRPr="00435CCE">
        <w:rPr>
          <w:rFonts w:ascii="Arial" w:hAnsi="Arial"/>
          <w:lang w:eastAsia="en-GB"/>
        </w:rPr>
        <w:t>Making things, the feeling that I want to know what I don’t</w:t>
      </w:r>
    </w:p>
    <w:p w:rsidR="00BF28A3" w:rsidRPr="00435CCE" w:rsidRDefault="00BF28A3" w:rsidP="00BF28A3">
      <w:pPr>
        <w:jc w:val="center"/>
        <w:rPr>
          <w:rFonts w:ascii="Arial" w:hAnsi="Arial"/>
          <w:lang w:eastAsia="en-GB"/>
        </w:rPr>
      </w:pPr>
      <w:proofErr w:type="gramStart"/>
      <w:r w:rsidRPr="00435CCE">
        <w:rPr>
          <w:rFonts w:ascii="Arial" w:hAnsi="Arial"/>
          <w:lang w:eastAsia="en-GB"/>
        </w:rPr>
        <w:t>and</w:t>
      </w:r>
      <w:proofErr w:type="gramEnd"/>
      <w:r w:rsidRPr="00435CCE">
        <w:rPr>
          <w:rFonts w:ascii="Arial" w:hAnsi="Arial"/>
          <w:lang w:eastAsia="en-GB"/>
        </w:rPr>
        <w:t xml:space="preserve"> want to see what I cannot,</w:t>
      </w:r>
    </w:p>
    <w:p w:rsidR="00BF28A3" w:rsidRPr="00435CCE" w:rsidRDefault="00BF28A3" w:rsidP="00BF28A3">
      <w:pPr>
        <w:jc w:val="center"/>
        <w:rPr>
          <w:rFonts w:ascii="Arial" w:hAnsi="Arial"/>
          <w:lang w:eastAsia="en-GB"/>
        </w:rPr>
      </w:pPr>
      <w:proofErr w:type="gramStart"/>
      <w:r>
        <w:rPr>
          <w:rFonts w:ascii="Arial" w:hAnsi="Arial"/>
          <w:lang w:eastAsia="en-GB"/>
        </w:rPr>
        <w:t>makes</w:t>
      </w:r>
      <w:proofErr w:type="gramEnd"/>
      <w:r>
        <w:rPr>
          <w:rFonts w:ascii="Arial" w:hAnsi="Arial"/>
          <w:lang w:eastAsia="en-GB"/>
        </w:rPr>
        <w:t xml:space="preserve"> my hands work.”</w:t>
      </w:r>
    </w:p>
    <w:p w:rsidR="00BF28A3" w:rsidRPr="00435CCE" w:rsidRDefault="00BF28A3" w:rsidP="00BF28A3">
      <w:pPr>
        <w:pStyle w:val="Title"/>
        <w:spacing w:before="0" w:after="0"/>
        <w:rPr>
          <w:sz w:val="24"/>
          <w:lang w:eastAsia="en-GB"/>
        </w:rPr>
      </w:pPr>
      <w:r w:rsidRPr="00435CCE">
        <w:rPr>
          <w:sz w:val="24"/>
          <w:lang w:eastAsia="en-GB"/>
        </w:rPr>
        <w:t xml:space="preserve">(Yoshiko </w:t>
      </w:r>
      <w:proofErr w:type="spellStart"/>
      <w:r w:rsidRPr="00435CCE">
        <w:rPr>
          <w:sz w:val="24"/>
          <w:lang w:eastAsia="en-GB"/>
        </w:rPr>
        <w:t>Takemura</w:t>
      </w:r>
      <w:proofErr w:type="spellEnd"/>
      <w:r w:rsidRPr="00435CCE">
        <w:rPr>
          <w:sz w:val="24"/>
          <w:lang w:eastAsia="en-GB"/>
        </w:rPr>
        <w:t>)</w:t>
      </w:r>
    </w:p>
    <w:p w:rsidR="00BF28A3" w:rsidRPr="00435CCE" w:rsidRDefault="00BF28A3" w:rsidP="00BF28A3">
      <w:pPr>
        <w:jc w:val="center"/>
        <w:rPr>
          <w:rFonts w:ascii="Arial" w:hAnsi="Arial"/>
          <w:szCs w:val="26"/>
          <w:lang w:val="en-US"/>
        </w:rPr>
      </w:pPr>
    </w:p>
    <w:p w:rsidR="00BF28A3" w:rsidRPr="00435CCE" w:rsidRDefault="00BF28A3" w:rsidP="00BF28A3">
      <w:pPr>
        <w:pStyle w:val="BodyText"/>
        <w:spacing w:after="0"/>
        <w:rPr>
          <w:rFonts w:ascii="Arial" w:hAnsi="Arial"/>
        </w:rPr>
      </w:pPr>
      <w:r w:rsidRPr="00435CCE">
        <w:rPr>
          <w:rFonts w:ascii="Arial" w:hAnsi="Arial"/>
          <w:szCs w:val="26"/>
          <w:lang w:val="en-US"/>
        </w:rPr>
        <w:t xml:space="preserve">My beginnings were in fine art and I believe that experience laid the foundations for how I approach my practice and </w:t>
      </w:r>
      <w:r w:rsidRPr="00074781">
        <w:rPr>
          <w:rFonts w:ascii="Arial" w:hAnsi="Arial"/>
          <w:szCs w:val="26"/>
          <w:lang w:val="en-US"/>
        </w:rPr>
        <w:t>perceive</w:t>
      </w:r>
      <w:r w:rsidRPr="00435CCE">
        <w:rPr>
          <w:rFonts w:ascii="Arial" w:hAnsi="Arial"/>
          <w:szCs w:val="26"/>
          <w:lang w:val="en-US"/>
        </w:rPr>
        <w:t xml:space="preserve"> our world today. </w:t>
      </w:r>
      <w:r w:rsidRPr="00435CCE">
        <w:rPr>
          <w:rFonts w:ascii="Arial" w:hAnsi="Arial"/>
        </w:rPr>
        <w:t xml:space="preserve">I work </w:t>
      </w:r>
      <w:r w:rsidRPr="00074781">
        <w:rPr>
          <w:rFonts w:ascii="Arial" w:hAnsi="Arial"/>
        </w:rPr>
        <w:t>largely</w:t>
      </w:r>
      <w:r w:rsidRPr="00435CCE">
        <w:rPr>
          <w:rFonts w:ascii="Arial" w:hAnsi="Arial"/>
        </w:rPr>
        <w:t xml:space="preserve"> with thermoplastic fabrics and fibres as a </w:t>
      </w:r>
      <w:r w:rsidRPr="00731896">
        <w:rPr>
          <w:rFonts w:ascii="Arial" w:hAnsi="Arial"/>
        </w:rPr>
        <w:t>medium</w:t>
      </w:r>
      <w:r w:rsidRPr="00435CCE">
        <w:rPr>
          <w:rFonts w:ascii="Arial" w:hAnsi="Arial"/>
        </w:rPr>
        <w:t xml:space="preserve"> for expression. Wild curiosity and experimenting with some exposure to industrial and scientific involvement has fuelled my appetite to use diverse techniques and materials</w:t>
      </w:r>
      <w:r>
        <w:rPr>
          <w:rFonts w:ascii="Arial" w:hAnsi="Arial"/>
        </w:rPr>
        <w:t>,</w:t>
      </w:r>
      <w:r w:rsidRPr="00435CCE">
        <w:rPr>
          <w:rFonts w:ascii="Arial" w:hAnsi="Arial"/>
        </w:rPr>
        <w:t xml:space="preserve"> reveal</w:t>
      </w:r>
      <w:r>
        <w:rPr>
          <w:rFonts w:ascii="Arial" w:hAnsi="Arial"/>
        </w:rPr>
        <w:t>ing</w:t>
      </w:r>
      <w:r w:rsidRPr="00435CCE">
        <w:rPr>
          <w:rFonts w:ascii="Arial" w:hAnsi="Arial"/>
        </w:rPr>
        <w:t xml:space="preserve"> unexpected discoveries. </w:t>
      </w:r>
      <w:r w:rsidRPr="00435CCE">
        <w:rPr>
          <w:rFonts w:ascii="Arial" w:hAnsi="Arial"/>
          <w:szCs w:val="26"/>
          <w:lang w:val="en-US"/>
        </w:rPr>
        <w:t>My drawing</w:t>
      </w:r>
      <w:r w:rsidRPr="00435CCE">
        <w:rPr>
          <w:rFonts w:ascii="Arial" w:hAnsi="Arial"/>
        </w:rPr>
        <w:t xml:space="preserve"> tools are heat guns, soldering irons and hot knives.</w:t>
      </w:r>
      <w:r w:rsidRPr="00435CCE">
        <w:rPr>
          <w:rFonts w:ascii="Arial" w:hAnsi="Arial"/>
          <w:szCs w:val="26"/>
          <w:lang w:val="en-US"/>
        </w:rPr>
        <w:t xml:space="preserve"> The heat </w:t>
      </w:r>
      <w:r w:rsidRPr="00435CCE">
        <w:rPr>
          <w:rFonts w:ascii="Arial" w:hAnsi="Arial"/>
        </w:rPr>
        <w:t xml:space="preserve">penetrates or strokes the spirit of the material, allowing it to speak, to breathe, seeking a truth and be immersed in a process, asking, “What if? How about? Shall I try?” </w:t>
      </w:r>
      <w:r w:rsidRPr="00435CCE">
        <w:rPr>
          <w:rFonts w:ascii="Arial" w:hAnsi="Arial"/>
          <w:szCs w:val="26"/>
          <w:lang w:val="en-US"/>
        </w:rPr>
        <w:t xml:space="preserve">I become seduced by a line or frayed edge and freeze its movement by </w:t>
      </w:r>
      <w:r w:rsidRPr="00435CCE">
        <w:rPr>
          <w:rFonts w:ascii="Arial" w:hAnsi="Arial"/>
        </w:rPr>
        <w:t xml:space="preserve">applying conductive paint wholly or selectively and then </w:t>
      </w:r>
      <w:proofErr w:type="spellStart"/>
      <w:r w:rsidRPr="00435CCE">
        <w:rPr>
          <w:rFonts w:ascii="Arial" w:hAnsi="Arial"/>
        </w:rPr>
        <w:t>metallize</w:t>
      </w:r>
      <w:proofErr w:type="spellEnd"/>
      <w:r w:rsidRPr="00435CCE">
        <w:rPr>
          <w:rFonts w:ascii="Arial" w:hAnsi="Arial"/>
        </w:rPr>
        <w:t xml:space="preserve"> it by the electroplating process. </w:t>
      </w:r>
      <w:r w:rsidRPr="00435CCE">
        <w:rPr>
          <w:rFonts w:ascii="Arial" w:hAnsi="Arial"/>
          <w:szCs w:val="26"/>
          <w:lang w:val="en-US"/>
        </w:rPr>
        <w:t xml:space="preserve">What excites me </w:t>
      </w:r>
      <w:r w:rsidRPr="00435CCE">
        <w:rPr>
          <w:rFonts w:ascii="Arial" w:hAnsi="Arial"/>
        </w:rPr>
        <w:t xml:space="preserve">is the element of surprise while seeking to render visible something impalpable that is present in the action during the plating process. </w:t>
      </w:r>
    </w:p>
    <w:p w:rsidR="00BF28A3" w:rsidRPr="00435CCE" w:rsidRDefault="00BF28A3" w:rsidP="00BF28A3">
      <w:pPr>
        <w:pStyle w:val="BodyText"/>
        <w:spacing w:after="0"/>
        <w:rPr>
          <w:rFonts w:ascii="Arial" w:hAnsi="Arial"/>
        </w:rPr>
      </w:pPr>
    </w:p>
    <w:p w:rsidR="00BF28A3" w:rsidRPr="002A1F00" w:rsidRDefault="00BF28A3" w:rsidP="00BF28A3">
      <w:pPr>
        <w:pStyle w:val="BodyText"/>
        <w:spacing w:after="0"/>
        <w:rPr>
          <w:rFonts w:ascii="Arial" w:hAnsi="Arial" w:cs="Tahoma"/>
          <w:snapToGrid w:val="0"/>
          <w:color w:val="000000"/>
        </w:rPr>
      </w:pPr>
      <w:r w:rsidRPr="00435CCE">
        <w:rPr>
          <w:rFonts w:ascii="Arial" w:hAnsi="Arial"/>
          <w:szCs w:val="26"/>
          <w:lang w:val="en-US"/>
        </w:rPr>
        <w:t xml:space="preserve">Although fabrics do not change at their core, their re-forming is revelatory. I </w:t>
      </w:r>
      <w:r>
        <w:rPr>
          <w:rFonts w:ascii="Arial" w:hAnsi="Arial"/>
          <w:szCs w:val="26"/>
          <w:lang w:val="en-US"/>
        </w:rPr>
        <w:t xml:space="preserve">became conscious of this </w:t>
      </w:r>
      <w:r w:rsidRPr="00435CCE">
        <w:rPr>
          <w:rFonts w:ascii="Arial" w:hAnsi="Arial"/>
          <w:szCs w:val="26"/>
          <w:lang w:val="en-US"/>
        </w:rPr>
        <w:t xml:space="preserve">when working with The Textile Environment Design (TED) project at Chelsea. Using </w:t>
      </w:r>
      <w:r w:rsidRPr="002A1F00">
        <w:rPr>
          <w:rFonts w:ascii="Arial" w:hAnsi="Arial" w:cs="Tahoma"/>
          <w:snapToGrid w:val="0"/>
          <w:color w:val="000000"/>
        </w:rPr>
        <w:t>discarded materi</w:t>
      </w:r>
      <w:r>
        <w:rPr>
          <w:rFonts w:ascii="Arial" w:hAnsi="Arial" w:cs="Tahoma"/>
          <w:snapToGrid w:val="0"/>
          <w:color w:val="000000"/>
        </w:rPr>
        <w:t xml:space="preserve">als such as the braiding in TV </w:t>
      </w:r>
      <w:proofErr w:type="spellStart"/>
      <w:r>
        <w:rPr>
          <w:rFonts w:ascii="Arial" w:hAnsi="Arial" w:cs="Tahoma"/>
          <w:snapToGrid w:val="0"/>
          <w:color w:val="000000"/>
        </w:rPr>
        <w:t>a</w:t>
      </w:r>
      <w:r w:rsidRPr="002A1F00">
        <w:rPr>
          <w:rFonts w:ascii="Arial" w:hAnsi="Arial" w:cs="Tahoma"/>
          <w:snapToGrid w:val="0"/>
          <w:color w:val="000000"/>
        </w:rPr>
        <w:t>rial</w:t>
      </w:r>
      <w:proofErr w:type="spellEnd"/>
      <w:r w:rsidRPr="002A1F00">
        <w:rPr>
          <w:rFonts w:ascii="Arial" w:hAnsi="Arial" w:cs="Tahoma"/>
          <w:snapToGrid w:val="0"/>
          <w:color w:val="000000"/>
        </w:rPr>
        <w:t xml:space="preserve"> cables and </w:t>
      </w:r>
      <w:r w:rsidRPr="00074781">
        <w:rPr>
          <w:rFonts w:ascii="Arial" w:hAnsi="Arial"/>
          <w:color w:val="000000"/>
          <w:lang w:val="en-US"/>
        </w:rPr>
        <w:t>synthetic lace it is possible through</w:t>
      </w:r>
      <w:r>
        <w:rPr>
          <w:rFonts w:ascii="Arial" w:hAnsi="Arial"/>
          <w:color w:val="000000"/>
          <w:lang w:val="en-US"/>
        </w:rPr>
        <w:t xml:space="preserve"> applying plating techniques to</w:t>
      </w:r>
      <w:r w:rsidRPr="00513981">
        <w:rPr>
          <w:rFonts w:ascii="Arial" w:hAnsi="Arial"/>
          <w:color w:val="000000"/>
          <w:lang w:val="en-US"/>
        </w:rPr>
        <w:t xml:space="preserve"> ‘</w:t>
      </w:r>
      <w:proofErr w:type="spellStart"/>
      <w:r w:rsidRPr="00513981">
        <w:rPr>
          <w:rFonts w:ascii="Arial" w:hAnsi="Arial"/>
          <w:color w:val="000000"/>
          <w:lang w:val="en-US"/>
        </w:rPr>
        <w:t>upcycle</w:t>
      </w:r>
      <w:proofErr w:type="spellEnd"/>
      <w:r w:rsidRPr="00513981">
        <w:rPr>
          <w:rFonts w:ascii="Arial" w:hAnsi="Arial"/>
          <w:color w:val="000000"/>
          <w:lang w:val="en-US"/>
        </w:rPr>
        <w:t>’</w:t>
      </w:r>
      <w:r w:rsidRPr="00513981">
        <w:rPr>
          <w:rFonts w:ascii="Arial" w:hAnsi="Arial" w:cs="Tahoma"/>
          <w:snapToGrid w:val="0"/>
          <w:color w:val="000000"/>
        </w:rPr>
        <w:t xml:space="preserve"> </w:t>
      </w:r>
      <w:r w:rsidRPr="002A1F00">
        <w:rPr>
          <w:rFonts w:ascii="Arial" w:hAnsi="Arial" w:cs="Tahoma"/>
          <w:snapToGrid w:val="0"/>
          <w:color w:val="000000"/>
        </w:rPr>
        <w:t>materials giving added value, respect and emotional attachment by maximizing their extended life creating something precious from the devalued.</w:t>
      </w:r>
    </w:p>
    <w:p w:rsidR="00BF28A3" w:rsidRPr="00435CCE" w:rsidRDefault="00BF28A3" w:rsidP="00BF28A3">
      <w:pPr>
        <w:pStyle w:val="BodyText"/>
        <w:spacing w:after="0"/>
        <w:rPr>
          <w:rFonts w:ascii="Arial" w:hAnsi="Arial"/>
          <w:szCs w:val="26"/>
          <w:lang w:val="en-US"/>
        </w:rPr>
      </w:pPr>
    </w:p>
    <w:p w:rsidR="00BF28A3" w:rsidRPr="00435CCE" w:rsidRDefault="00BF28A3" w:rsidP="00BF28A3">
      <w:pPr>
        <w:rPr>
          <w:rFonts w:ascii="Arial" w:hAnsi="Arial"/>
        </w:rPr>
      </w:pPr>
      <w:r w:rsidRPr="00435CCE">
        <w:rPr>
          <w:rFonts w:ascii="Arial" w:hAnsi="Arial"/>
        </w:rPr>
        <w:t xml:space="preserve">The desire to further reveal the seemingly invisible has led me to study and interpret some of the discoveries in the field of </w:t>
      </w:r>
      <w:proofErr w:type="spellStart"/>
      <w:r w:rsidRPr="00435CCE">
        <w:rPr>
          <w:rFonts w:ascii="Arial" w:hAnsi="Arial"/>
        </w:rPr>
        <w:t>nanomedicine</w:t>
      </w:r>
      <w:proofErr w:type="spellEnd"/>
      <w:r w:rsidRPr="00435CCE">
        <w:rPr>
          <w:rFonts w:ascii="Arial" w:hAnsi="Arial"/>
        </w:rPr>
        <w:t>, or molecular medicine. New medical imaging technologies reveal a depth and layering not possible with standard photography. These micro-actions seem to represent so much of my philosophy and practice that I have, as it were, made companions with them and this is reflected in my current work.</w:t>
      </w:r>
    </w:p>
    <w:p w:rsidR="00BF28A3" w:rsidRDefault="00BF28A3" w:rsidP="00BF28A3"/>
    <w:p w:rsidR="00BF28A3" w:rsidRPr="00F51191" w:rsidRDefault="00BF28A3" w:rsidP="00BF28A3">
      <w:pPr>
        <w:rPr>
          <w:rFonts w:ascii="Arial" w:hAnsi="Arial" w:cs="Arial"/>
          <w:sz w:val="22"/>
          <w:szCs w:val="28"/>
        </w:rPr>
      </w:pPr>
    </w:p>
    <w:p w:rsidR="00BF28A3" w:rsidRPr="00F51191" w:rsidRDefault="00BF28A3" w:rsidP="00BF28A3">
      <w:pPr>
        <w:rPr>
          <w:rFonts w:ascii="Arial" w:hAnsi="Arial" w:cs="Arial"/>
          <w:sz w:val="22"/>
          <w:szCs w:val="28"/>
        </w:rPr>
      </w:pPr>
    </w:p>
    <w:p w:rsidR="00BF28A3" w:rsidRPr="00F51191" w:rsidRDefault="00BF28A3" w:rsidP="00BF28A3">
      <w:pPr>
        <w:rPr>
          <w:rFonts w:ascii="Arial" w:hAnsi="Arial" w:cs="Arial"/>
          <w:sz w:val="22"/>
          <w:szCs w:val="28"/>
        </w:rPr>
      </w:pPr>
    </w:p>
    <w:p w:rsidR="00BF28A3" w:rsidRPr="00F51191" w:rsidRDefault="00BF28A3" w:rsidP="00BF28A3">
      <w:pPr>
        <w:rPr>
          <w:sz w:val="22"/>
        </w:rPr>
      </w:pPr>
    </w:p>
    <w:p w:rsidR="008F3A85" w:rsidRDefault="008F3A85"/>
    <w:sectPr w:rsidR="008F3A85" w:rsidSect="00C32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8A3"/>
    <w:rsid w:val="008F3A85"/>
    <w:rsid w:val="00BF28A3"/>
    <w:rsid w:val="00C32E10"/>
    <w:rsid w:val="00CA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28A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F28A3"/>
    <w:rPr>
      <w:rFonts w:ascii="Arial" w:eastAsia="Times New Roman" w:hAnsi="Arial" w:cs="Times New Roman"/>
      <w:b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BF28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28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2010-05-20T13:27:00Z</dcterms:created>
  <dcterms:modified xsi:type="dcterms:W3CDTF">2010-05-20T13:56:00Z</dcterms:modified>
</cp:coreProperties>
</file>